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09018" w14:textId="77777777" w:rsidR="00D56CA7" w:rsidRPr="00926193" w:rsidRDefault="00D56CA7" w:rsidP="00D56CA7">
      <w:pPr>
        <w:rPr>
          <w:sz w:val="2"/>
        </w:rPr>
      </w:pPr>
    </w:p>
    <w:tbl>
      <w:tblPr>
        <w:tblW w:w="4425" w:type="pct"/>
        <w:tblInd w:w="-570" w:type="dxa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654"/>
        <w:gridCol w:w="1500"/>
      </w:tblGrid>
      <w:tr w:rsidR="00D56CA7" w:rsidRPr="00D56CA7" w14:paraId="29EDF9F6" w14:textId="77777777" w:rsidTr="009970F8">
        <w:trPr>
          <w:cantSplit/>
          <w:trHeight w:val="340"/>
        </w:trPr>
        <w:tc>
          <w:tcPr>
            <w:tcW w:w="4080" w:type="pct"/>
            <w:tcBorders>
              <w:top w:val="single" w:sz="12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1625FF1D" w14:textId="12FAA71D" w:rsidR="00D56CA7" w:rsidRPr="00D56CA7" w:rsidRDefault="00547A8C" w:rsidP="00896303">
            <w:pPr>
              <w:pStyle w:val="Ttulo4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 w:val="0"/>
                <w:caps/>
                <w:color w:val="auto"/>
                <w:sz w:val="24"/>
                <w:szCs w:val="24"/>
              </w:rPr>
              <w:t>ATA DE REUNIÃO</w:t>
            </w:r>
          </w:p>
        </w:tc>
        <w:tc>
          <w:tcPr>
            <w:tcW w:w="920" w:type="pct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AB8ADBD" w14:textId="3EE4F0BE" w:rsidR="00D56CA7" w:rsidRPr="00D56CA7" w:rsidRDefault="00D56CA7" w:rsidP="00D26217">
            <w:pPr>
              <w:pStyle w:val="Ttulo4"/>
              <w:rPr>
                <w:rFonts w:asciiTheme="minorHAnsi" w:hAnsiTheme="minorHAnsi" w:cstheme="minorHAnsi"/>
                <w:b/>
                <w:bCs/>
                <w:i w:val="0"/>
                <w:color w:val="auto"/>
                <w:sz w:val="24"/>
                <w:szCs w:val="24"/>
              </w:rPr>
            </w:pPr>
          </w:p>
        </w:tc>
      </w:tr>
      <w:tr w:rsidR="00D56CA7" w:rsidRPr="00D56CA7" w14:paraId="2A3CCCEA" w14:textId="77777777" w:rsidTr="009970F8">
        <w:trPr>
          <w:trHeight w:val="765"/>
        </w:trPr>
        <w:tc>
          <w:tcPr>
            <w:tcW w:w="4080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299B2517" w14:textId="77777777" w:rsidR="00D56CA7" w:rsidRPr="00D56CA7" w:rsidRDefault="00D56CA7" w:rsidP="00D26217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</w:pPr>
            <w:r w:rsidRPr="00D56CA7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>Nome da Unidade / Ciclo:</w:t>
            </w:r>
          </w:p>
          <w:p w14:paraId="3FEAAB36" w14:textId="2D7C0F0D" w:rsidR="00D56CA7" w:rsidRPr="00D56CA7" w:rsidRDefault="00D56CA7" w:rsidP="003F7696">
            <w:pPr>
              <w:suppressAutoHyphens/>
              <w:spacing w:after="0" w:line="240" w:lineRule="auto"/>
              <w:rPr>
                <w:rFonts w:eastAsia="Times New Roman" w:cstheme="minorHAnsi"/>
                <w:bCs/>
                <w:color w:val="FF0000"/>
                <w:sz w:val="24"/>
                <w:szCs w:val="24"/>
                <w:lang w:eastAsia="zh-CN"/>
              </w:rPr>
            </w:pPr>
            <w:r w:rsidRPr="003F7696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highlight w:val="yellow"/>
                <w:lang w:eastAsia="zh-CN"/>
              </w:rPr>
              <w:t>Secretaria de XXXX/</w:t>
            </w:r>
            <w:r w:rsidR="003F7696" w:rsidRPr="003F7696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highlight w:val="yellow"/>
                <w:lang w:eastAsia="zh-CN"/>
              </w:rPr>
              <w:t>Auditoria</w:t>
            </w:r>
            <w:r w:rsidRPr="003F7696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highlight w:val="yellow"/>
                <w:lang w:eastAsia="zh-CN"/>
              </w:rPr>
              <w:t>/OS 0XX/202</w:t>
            </w:r>
            <w:r w:rsidR="00EA457F" w:rsidRPr="003F7696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highlight w:val="yellow"/>
                <w:lang w:eastAsia="zh-CN"/>
              </w:rPr>
              <w:t>X</w:t>
            </w:r>
          </w:p>
        </w:tc>
        <w:tc>
          <w:tcPr>
            <w:tcW w:w="920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8B717E0" w14:textId="77777777" w:rsidR="00D56CA7" w:rsidRPr="00D56CA7" w:rsidRDefault="00D56CA7" w:rsidP="00D26217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</w:pPr>
            <w:r w:rsidRPr="00D56CA7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>AUDITORES</w:t>
            </w:r>
          </w:p>
          <w:p w14:paraId="131BBD60" w14:textId="78C9928C" w:rsidR="00D56CA7" w:rsidRPr="00D56CA7" w:rsidRDefault="009970F8" w:rsidP="00D26217">
            <w:pPr>
              <w:suppressAutoHyphens/>
              <w:spacing w:after="0" w:line="240" w:lineRule="auto"/>
              <w:rPr>
                <w:rFonts w:eastAsia="Times New Roman" w:cstheme="minorHAnsi"/>
                <w:bCs/>
                <w:color w:val="FF0000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highlight w:val="yellow"/>
                <w:lang w:eastAsia="zh-CN"/>
              </w:rPr>
              <w:t>Nome</w:t>
            </w:r>
          </w:p>
        </w:tc>
      </w:tr>
    </w:tbl>
    <w:p w14:paraId="798DF9F5" w14:textId="77777777" w:rsidR="00D56CA7" w:rsidRPr="00D56CA7" w:rsidRDefault="00D56CA7" w:rsidP="00D56CA7">
      <w:pPr>
        <w:pStyle w:val="Ttulo2"/>
        <w:keepLines w:val="0"/>
        <w:numPr>
          <w:ilvl w:val="1"/>
          <w:numId w:val="21"/>
        </w:numPr>
        <w:suppressAutoHyphens/>
        <w:spacing w:before="0" w:line="240" w:lineRule="auto"/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zh-CN"/>
        </w:rPr>
      </w:pPr>
    </w:p>
    <w:p w14:paraId="0D467A7C" w14:textId="77777777" w:rsidR="009970F8" w:rsidRPr="009970F8" w:rsidRDefault="009970F8" w:rsidP="00D56CA7">
      <w:pPr>
        <w:pStyle w:val="Ttulo2"/>
        <w:keepLines w:val="0"/>
        <w:numPr>
          <w:ilvl w:val="1"/>
          <w:numId w:val="21"/>
        </w:numPr>
        <w:suppressAutoHyphens/>
        <w:spacing w:before="0" w:line="240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zh-CN"/>
        </w:rPr>
      </w:pPr>
    </w:p>
    <w:p w14:paraId="56BB1ABF" w14:textId="5F0500D0" w:rsidR="00D56CA7" w:rsidRPr="009970F8" w:rsidRDefault="00547A8C" w:rsidP="00547A8C">
      <w:pPr>
        <w:pStyle w:val="Ttulo2"/>
        <w:keepLines w:val="0"/>
        <w:numPr>
          <w:ilvl w:val="1"/>
          <w:numId w:val="21"/>
        </w:numPr>
        <w:suppressAutoHyphens/>
        <w:spacing w:before="0" w:line="240" w:lineRule="auto"/>
        <w:jc w:val="center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zh-CN"/>
        </w:rPr>
      </w:pPr>
      <w:r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zh-CN"/>
        </w:rPr>
        <w:t>ATA DE REUNIÃO</w:t>
      </w:r>
      <w:r w:rsidR="00D56CA7" w:rsidRPr="009970F8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zh-CN"/>
        </w:rPr>
        <w:t xml:space="preserve"> </w:t>
      </w:r>
      <w:proofErr w:type="gramStart"/>
      <w:r w:rsidR="00D56CA7" w:rsidRPr="009970F8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zh-CN"/>
        </w:rPr>
        <w:t>Nº :</w:t>
      </w:r>
      <w:proofErr w:type="gramEnd"/>
      <w:r w:rsidR="00D56CA7" w:rsidRPr="009970F8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zh-CN"/>
        </w:rPr>
        <w:t xml:space="preserve">  </w:t>
      </w:r>
      <w:r w:rsidR="009970F8" w:rsidRPr="009970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highlight w:val="yellow"/>
          <w:lang w:eastAsia="zh-CN"/>
        </w:rPr>
        <w:t>XXX</w:t>
      </w:r>
      <w:bookmarkStart w:id="0" w:name="_GoBack"/>
      <w:bookmarkEnd w:id="0"/>
    </w:p>
    <w:p w14:paraId="04BF91BF" w14:textId="77777777" w:rsidR="00547A8C" w:rsidRPr="008B4D59" w:rsidRDefault="00547A8C" w:rsidP="00547A8C">
      <w:pPr>
        <w:spacing w:before="24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44471119" w14:textId="77777777" w:rsidR="00547A8C" w:rsidRPr="008B4D59" w:rsidRDefault="00547A8C" w:rsidP="00547A8C">
      <w:pPr>
        <w:spacing w:before="24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8B4D59">
        <w:rPr>
          <w:rFonts w:cstheme="minorHAnsi"/>
          <w:b/>
          <w:sz w:val="24"/>
          <w:szCs w:val="24"/>
          <w:u w:val="single"/>
        </w:rPr>
        <w:t>1. Local, Data e Hora</w:t>
      </w:r>
    </w:p>
    <w:p w14:paraId="7567B536" w14:textId="77777777" w:rsidR="00547A8C" w:rsidRPr="008B4D59" w:rsidRDefault="00547A8C" w:rsidP="00547A8C">
      <w:p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8B4D59">
        <w:rPr>
          <w:rFonts w:cstheme="minorHAnsi"/>
          <w:sz w:val="24"/>
          <w:szCs w:val="24"/>
        </w:rPr>
        <w:t xml:space="preserve">Sede da </w:t>
      </w:r>
      <w:r w:rsidRPr="008B4D59">
        <w:rPr>
          <w:rFonts w:cstheme="minorHAnsi"/>
          <w:sz w:val="24"/>
          <w:szCs w:val="24"/>
          <w:highlight w:val="yellow"/>
        </w:rPr>
        <w:t>Secretaria XXX</w:t>
      </w:r>
      <w:r w:rsidRPr="008B4D59">
        <w:rPr>
          <w:rFonts w:cstheme="minorHAnsi"/>
          <w:sz w:val="24"/>
          <w:szCs w:val="24"/>
        </w:rPr>
        <w:t xml:space="preserve">, localizada na </w:t>
      </w:r>
      <w:r w:rsidRPr="008B4D59">
        <w:rPr>
          <w:rFonts w:cstheme="minorHAnsi"/>
          <w:sz w:val="24"/>
          <w:szCs w:val="24"/>
          <w:highlight w:val="yellow"/>
        </w:rPr>
        <w:t xml:space="preserve">Avenida </w:t>
      </w:r>
      <w:proofErr w:type="spellStart"/>
      <w:r w:rsidRPr="008B4D59">
        <w:rPr>
          <w:rFonts w:cstheme="minorHAnsi"/>
          <w:sz w:val="24"/>
          <w:szCs w:val="24"/>
          <w:highlight w:val="yellow"/>
        </w:rPr>
        <w:t>xxxxx</w:t>
      </w:r>
      <w:proofErr w:type="spellEnd"/>
      <w:r w:rsidRPr="008B4D59">
        <w:rPr>
          <w:rFonts w:cstheme="minorHAnsi"/>
          <w:sz w:val="24"/>
          <w:szCs w:val="24"/>
        </w:rPr>
        <w:t xml:space="preserve">, no dia </w:t>
      </w:r>
      <w:r w:rsidRPr="008B4D59">
        <w:rPr>
          <w:rFonts w:cstheme="minorHAnsi"/>
          <w:sz w:val="24"/>
          <w:szCs w:val="24"/>
          <w:highlight w:val="yellow"/>
        </w:rPr>
        <w:t>XX/XX/202X</w:t>
      </w:r>
      <w:r w:rsidRPr="008B4D59">
        <w:rPr>
          <w:rFonts w:cstheme="minorHAnsi"/>
          <w:sz w:val="24"/>
          <w:szCs w:val="24"/>
        </w:rPr>
        <w:t xml:space="preserve">, às </w:t>
      </w:r>
      <w:proofErr w:type="spellStart"/>
      <w:proofErr w:type="gramStart"/>
      <w:r w:rsidRPr="008B4D59">
        <w:rPr>
          <w:rFonts w:cstheme="minorHAnsi"/>
          <w:sz w:val="24"/>
          <w:szCs w:val="24"/>
          <w:highlight w:val="yellow"/>
        </w:rPr>
        <w:t>XX:XX</w:t>
      </w:r>
      <w:r w:rsidRPr="008B4D59">
        <w:rPr>
          <w:rFonts w:cstheme="minorHAnsi"/>
          <w:sz w:val="24"/>
          <w:szCs w:val="24"/>
        </w:rPr>
        <w:t>hrs</w:t>
      </w:r>
      <w:proofErr w:type="spellEnd"/>
      <w:proofErr w:type="gramEnd"/>
    </w:p>
    <w:p w14:paraId="269FBD3F" w14:textId="77777777" w:rsidR="00547A8C" w:rsidRPr="008B4D59" w:rsidRDefault="00547A8C" w:rsidP="00547A8C">
      <w:p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92BF1A0" w14:textId="77777777" w:rsidR="00547A8C" w:rsidRPr="008B4D59" w:rsidRDefault="00547A8C" w:rsidP="00547A8C">
      <w:pPr>
        <w:pStyle w:val="Corpodetexto"/>
        <w:jc w:val="both"/>
        <w:rPr>
          <w:rFonts w:asciiTheme="minorHAnsi" w:hAnsiTheme="minorHAnsi" w:cstheme="minorHAnsi"/>
          <w:b/>
          <w:u w:val="single"/>
          <w:shd w:val="clear" w:color="auto" w:fill="FFFFFF"/>
        </w:rPr>
      </w:pPr>
    </w:p>
    <w:p w14:paraId="05E17BDE" w14:textId="77777777" w:rsidR="00547A8C" w:rsidRPr="008B4D59" w:rsidRDefault="00547A8C" w:rsidP="00547A8C">
      <w:pPr>
        <w:pStyle w:val="Corpodetexto"/>
        <w:jc w:val="both"/>
        <w:rPr>
          <w:rFonts w:asciiTheme="minorHAnsi" w:hAnsiTheme="minorHAnsi" w:cstheme="minorHAnsi"/>
          <w:b/>
          <w:u w:val="single"/>
          <w:shd w:val="clear" w:color="auto" w:fill="FFFFFF"/>
        </w:rPr>
      </w:pPr>
      <w:r w:rsidRPr="008B4D59">
        <w:rPr>
          <w:rFonts w:asciiTheme="minorHAnsi" w:hAnsiTheme="minorHAnsi" w:cstheme="minorHAnsi"/>
          <w:b/>
          <w:u w:val="single"/>
          <w:shd w:val="clear" w:color="auto" w:fill="FFFFFF"/>
        </w:rPr>
        <w:t>2. Presentes na Reunião</w:t>
      </w:r>
    </w:p>
    <w:p w14:paraId="3659A6FA" w14:textId="77777777" w:rsidR="00547A8C" w:rsidRPr="008B4D59" w:rsidRDefault="00547A8C" w:rsidP="00547A8C">
      <w:pPr>
        <w:pStyle w:val="Corpodetexto"/>
        <w:jc w:val="both"/>
        <w:rPr>
          <w:rFonts w:asciiTheme="minorHAnsi" w:hAnsiTheme="minorHAnsi" w:cstheme="minorHAnsi"/>
          <w:b/>
        </w:rPr>
      </w:pPr>
      <w:r w:rsidRPr="008B4D59">
        <w:rPr>
          <w:rFonts w:asciiTheme="minorHAnsi" w:hAnsiTheme="minorHAnsi" w:cstheme="minorHAnsi"/>
          <w:b/>
          <w:shd w:val="clear" w:color="auto" w:fill="FFFFFF"/>
        </w:rPr>
        <w:t>Representantes da Controladoria Geral do Estado:</w:t>
      </w:r>
    </w:p>
    <w:p w14:paraId="2867888F" w14:textId="77777777" w:rsidR="00547A8C" w:rsidRPr="008B4D59" w:rsidRDefault="00547A8C" w:rsidP="00547A8C">
      <w:pPr>
        <w:jc w:val="both"/>
        <w:rPr>
          <w:rFonts w:cstheme="minorHAnsi"/>
          <w:sz w:val="24"/>
          <w:szCs w:val="24"/>
        </w:rPr>
      </w:pPr>
      <w:r w:rsidRPr="008B4D59">
        <w:rPr>
          <w:rFonts w:cstheme="minorHAnsi"/>
          <w:sz w:val="24"/>
          <w:szCs w:val="24"/>
          <w:highlight w:val="yellow"/>
        </w:rPr>
        <w:t>NOME – CARGO</w:t>
      </w:r>
    </w:p>
    <w:p w14:paraId="26EE9138" w14:textId="77777777" w:rsidR="00547A8C" w:rsidRPr="008B4D59" w:rsidRDefault="00547A8C" w:rsidP="00547A8C">
      <w:pPr>
        <w:pStyle w:val="Corpodetexto"/>
        <w:jc w:val="both"/>
        <w:rPr>
          <w:rFonts w:asciiTheme="minorHAnsi" w:hAnsiTheme="minorHAnsi" w:cstheme="minorHAnsi"/>
          <w:b/>
        </w:rPr>
      </w:pPr>
      <w:r w:rsidRPr="008B4D59">
        <w:rPr>
          <w:rFonts w:asciiTheme="minorHAnsi" w:hAnsiTheme="minorHAnsi" w:cstheme="minorHAnsi"/>
          <w:b/>
          <w:shd w:val="clear" w:color="auto" w:fill="FFFFFF"/>
        </w:rPr>
        <w:t xml:space="preserve">Representantes da </w:t>
      </w:r>
      <w:r w:rsidRPr="008B4D59">
        <w:rPr>
          <w:rFonts w:asciiTheme="minorHAnsi" w:hAnsiTheme="minorHAnsi" w:cstheme="minorHAnsi"/>
          <w:b/>
          <w:highlight w:val="yellow"/>
          <w:shd w:val="clear" w:color="auto" w:fill="FFFFFF"/>
        </w:rPr>
        <w:t>[NOME DA UNIDADE AUDITADA]</w:t>
      </w:r>
      <w:r w:rsidRPr="008B4D59">
        <w:rPr>
          <w:rFonts w:asciiTheme="minorHAnsi" w:hAnsiTheme="minorHAnsi" w:cstheme="minorHAnsi"/>
          <w:b/>
          <w:shd w:val="clear" w:color="auto" w:fill="FFFFFF"/>
        </w:rPr>
        <w:t>:</w:t>
      </w:r>
    </w:p>
    <w:p w14:paraId="2945DED2" w14:textId="77777777" w:rsidR="00547A8C" w:rsidRPr="008B4D59" w:rsidRDefault="00547A8C" w:rsidP="00547A8C">
      <w:pPr>
        <w:jc w:val="both"/>
        <w:rPr>
          <w:rFonts w:cstheme="minorHAnsi"/>
          <w:sz w:val="24"/>
          <w:szCs w:val="24"/>
        </w:rPr>
      </w:pPr>
      <w:r w:rsidRPr="008B4D59">
        <w:rPr>
          <w:rFonts w:cstheme="minorHAnsi"/>
          <w:sz w:val="24"/>
          <w:szCs w:val="24"/>
          <w:highlight w:val="yellow"/>
        </w:rPr>
        <w:t>NOME – CARGO</w:t>
      </w:r>
    </w:p>
    <w:p w14:paraId="7881F115" w14:textId="77777777" w:rsidR="00547A8C" w:rsidRPr="008B4D59" w:rsidRDefault="00547A8C" w:rsidP="00547A8C">
      <w:pPr>
        <w:jc w:val="both"/>
        <w:rPr>
          <w:rFonts w:cstheme="minorHAnsi"/>
          <w:sz w:val="24"/>
          <w:szCs w:val="24"/>
        </w:rPr>
      </w:pPr>
    </w:p>
    <w:p w14:paraId="2C0AA7D1" w14:textId="77777777" w:rsidR="00547A8C" w:rsidRPr="008B4D59" w:rsidRDefault="00547A8C" w:rsidP="00547A8C">
      <w:pPr>
        <w:jc w:val="both"/>
        <w:rPr>
          <w:rFonts w:cstheme="minorHAnsi"/>
          <w:b/>
          <w:sz w:val="24"/>
          <w:szCs w:val="24"/>
        </w:rPr>
      </w:pPr>
      <w:r w:rsidRPr="008B4D59">
        <w:rPr>
          <w:rFonts w:cstheme="minorHAnsi"/>
          <w:b/>
          <w:sz w:val="24"/>
          <w:szCs w:val="24"/>
          <w:u w:val="single"/>
          <w:shd w:val="clear" w:color="auto" w:fill="FFFFFF"/>
        </w:rPr>
        <w:t>3. Finalidade da Reunião</w:t>
      </w:r>
    </w:p>
    <w:p w14:paraId="2FD4DA10" w14:textId="77777777" w:rsidR="00547A8C" w:rsidRPr="008B4D59" w:rsidRDefault="00547A8C" w:rsidP="00547A8C">
      <w:pPr>
        <w:jc w:val="both"/>
        <w:rPr>
          <w:rFonts w:cstheme="minorHAnsi"/>
          <w:sz w:val="24"/>
          <w:szCs w:val="24"/>
        </w:rPr>
      </w:pPr>
      <w:r w:rsidRPr="008B4D59">
        <w:rPr>
          <w:rFonts w:cstheme="minorHAnsi"/>
          <w:sz w:val="24"/>
          <w:szCs w:val="24"/>
        </w:rPr>
        <w:t>Apresentação dos objetivos, critérios e metodologia do trabalho de auditoria e dos compromissos esperados ao longo do trabalho e após a auditoria.</w:t>
      </w:r>
    </w:p>
    <w:p w14:paraId="13BE6930" w14:textId="77777777" w:rsidR="00547A8C" w:rsidRPr="008B4D59" w:rsidRDefault="00547A8C" w:rsidP="00547A8C">
      <w:pPr>
        <w:jc w:val="both"/>
        <w:rPr>
          <w:rFonts w:cstheme="minorHAnsi"/>
          <w:sz w:val="24"/>
          <w:szCs w:val="24"/>
        </w:rPr>
      </w:pPr>
    </w:p>
    <w:p w14:paraId="0AD613F5" w14:textId="77777777" w:rsidR="00547A8C" w:rsidRPr="008B4D59" w:rsidRDefault="00547A8C" w:rsidP="00547A8C">
      <w:pPr>
        <w:jc w:val="both"/>
        <w:rPr>
          <w:rFonts w:cstheme="minorHAnsi"/>
          <w:b/>
          <w:sz w:val="24"/>
          <w:szCs w:val="24"/>
        </w:rPr>
      </w:pPr>
      <w:r w:rsidRPr="008B4D59">
        <w:rPr>
          <w:rFonts w:cstheme="minorHAnsi"/>
          <w:b/>
          <w:sz w:val="24"/>
          <w:szCs w:val="24"/>
          <w:u w:val="single"/>
          <w:shd w:val="clear" w:color="auto" w:fill="FFFFFF"/>
        </w:rPr>
        <w:t xml:space="preserve">4. </w:t>
      </w:r>
      <w:r>
        <w:rPr>
          <w:rFonts w:cstheme="minorHAnsi"/>
          <w:b/>
          <w:sz w:val="24"/>
          <w:szCs w:val="24"/>
          <w:u w:val="single"/>
          <w:shd w:val="clear" w:color="auto" w:fill="FFFFFF"/>
        </w:rPr>
        <w:t xml:space="preserve">Pauta: </w:t>
      </w:r>
      <w:r w:rsidRPr="008B4D59">
        <w:rPr>
          <w:rFonts w:cstheme="minorHAnsi"/>
          <w:b/>
          <w:sz w:val="24"/>
          <w:szCs w:val="24"/>
          <w:u w:val="single"/>
          <w:shd w:val="clear" w:color="auto" w:fill="FFFFFF"/>
        </w:rPr>
        <w:t>Objetivos, Critérios e Metodologia do Trabalho e Compromissos Esperados</w:t>
      </w:r>
    </w:p>
    <w:p w14:paraId="51C85659" w14:textId="77777777" w:rsidR="00547A8C" w:rsidRPr="008B4D59" w:rsidRDefault="00547A8C" w:rsidP="00547A8C">
      <w:pPr>
        <w:jc w:val="both"/>
        <w:rPr>
          <w:rFonts w:cstheme="minorHAnsi"/>
          <w:sz w:val="24"/>
          <w:szCs w:val="24"/>
        </w:rPr>
      </w:pPr>
      <w:r w:rsidRPr="008B4D59">
        <w:rPr>
          <w:rFonts w:cstheme="minorHAnsi"/>
          <w:sz w:val="24"/>
          <w:szCs w:val="24"/>
        </w:rPr>
        <w:t xml:space="preserve">O objetivo geral da auditoria autorizada pela Ordem de Serviço nº </w:t>
      </w:r>
      <w:r w:rsidRPr="008B4D59">
        <w:rPr>
          <w:rFonts w:cstheme="minorHAnsi"/>
          <w:sz w:val="24"/>
          <w:szCs w:val="24"/>
          <w:highlight w:val="yellow"/>
        </w:rPr>
        <w:t>XXX/202X</w:t>
      </w:r>
      <w:r w:rsidRPr="008B4D59">
        <w:rPr>
          <w:rFonts w:cstheme="minorHAnsi"/>
          <w:sz w:val="24"/>
          <w:szCs w:val="24"/>
        </w:rPr>
        <w:t xml:space="preserve"> consiste em avaliar o processo </w:t>
      </w:r>
      <w:r w:rsidRPr="008B4D59">
        <w:rPr>
          <w:rFonts w:cstheme="minorHAnsi"/>
          <w:sz w:val="24"/>
          <w:szCs w:val="24"/>
          <w:highlight w:val="yellow"/>
        </w:rPr>
        <w:t>....</w:t>
      </w:r>
    </w:p>
    <w:p w14:paraId="0DA584F4" w14:textId="77777777" w:rsidR="00547A8C" w:rsidRPr="008B4D59" w:rsidRDefault="00547A8C" w:rsidP="00547A8C">
      <w:pPr>
        <w:jc w:val="both"/>
        <w:rPr>
          <w:rFonts w:cstheme="minorHAnsi"/>
          <w:sz w:val="24"/>
          <w:szCs w:val="24"/>
        </w:rPr>
      </w:pPr>
      <w:r w:rsidRPr="008B4D59">
        <w:rPr>
          <w:rFonts w:cstheme="minorHAnsi"/>
          <w:sz w:val="24"/>
          <w:szCs w:val="24"/>
        </w:rPr>
        <w:t>Os objetivos específicos e critérios a serem aplicados no trabalho são os seguintes:</w:t>
      </w:r>
    </w:p>
    <w:p w14:paraId="21EA3858" w14:textId="77777777" w:rsidR="00547A8C" w:rsidRPr="008B4D59" w:rsidRDefault="00547A8C" w:rsidP="00547A8C">
      <w:pPr>
        <w:pStyle w:val="PargrafodaLista"/>
        <w:numPr>
          <w:ilvl w:val="0"/>
          <w:numId w:val="2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B4D59">
        <w:rPr>
          <w:rFonts w:asciiTheme="minorHAnsi" w:hAnsiTheme="minorHAnsi" w:cstheme="minorHAnsi"/>
          <w:sz w:val="24"/>
          <w:szCs w:val="24"/>
        </w:rPr>
        <w:t xml:space="preserve">Identificar e analisar riscos de </w:t>
      </w:r>
      <w:r w:rsidRPr="008B4D59">
        <w:rPr>
          <w:rFonts w:asciiTheme="minorHAnsi" w:hAnsiTheme="minorHAnsi" w:cstheme="minorHAnsi"/>
          <w:sz w:val="24"/>
          <w:szCs w:val="24"/>
          <w:highlight w:val="yellow"/>
        </w:rPr>
        <w:t>conformidade</w:t>
      </w:r>
      <w:r w:rsidRPr="008B4D59">
        <w:rPr>
          <w:rFonts w:asciiTheme="minorHAnsi" w:hAnsiTheme="minorHAnsi" w:cstheme="minorHAnsi"/>
          <w:sz w:val="24"/>
          <w:szCs w:val="24"/>
        </w:rPr>
        <w:t xml:space="preserve"> </w:t>
      </w:r>
      <w:r w:rsidRPr="008B4D59">
        <w:rPr>
          <w:rFonts w:asciiTheme="minorHAnsi" w:hAnsiTheme="minorHAnsi" w:cstheme="minorHAnsi"/>
          <w:sz w:val="24"/>
          <w:szCs w:val="24"/>
          <w:highlight w:val="cyan"/>
        </w:rPr>
        <w:t>e/ou operacionais</w:t>
      </w:r>
      <w:r w:rsidRPr="008B4D59">
        <w:rPr>
          <w:rFonts w:asciiTheme="minorHAnsi" w:hAnsiTheme="minorHAnsi" w:cstheme="minorHAnsi"/>
          <w:sz w:val="24"/>
          <w:szCs w:val="24"/>
        </w:rPr>
        <w:t xml:space="preserve"> relacionados ao processo </w:t>
      </w:r>
      <w:r w:rsidRPr="008B4D59">
        <w:rPr>
          <w:rFonts w:asciiTheme="minorHAnsi" w:hAnsiTheme="minorHAnsi" w:cstheme="minorHAnsi"/>
          <w:sz w:val="24"/>
          <w:szCs w:val="24"/>
          <w:highlight w:val="yellow"/>
        </w:rPr>
        <w:t>XXX</w:t>
      </w:r>
      <w:r w:rsidRPr="008B4D59">
        <w:rPr>
          <w:rFonts w:asciiTheme="minorHAnsi" w:hAnsiTheme="minorHAnsi" w:cstheme="minorHAnsi"/>
          <w:sz w:val="24"/>
          <w:szCs w:val="24"/>
        </w:rPr>
        <w:t xml:space="preserve"> e as seguintes normas </w:t>
      </w:r>
      <w:commentRangeStart w:id="1"/>
      <w:r w:rsidRPr="008B4D59">
        <w:rPr>
          <w:rFonts w:asciiTheme="minorHAnsi" w:hAnsiTheme="minorHAnsi" w:cstheme="minorHAnsi"/>
          <w:sz w:val="24"/>
          <w:szCs w:val="24"/>
          <w:highlight w:val="yellow"/>
        </w:rPr>
        <w:t>XXXX</w:t>
      </w:r>
      <w:commentRangeEnd w:id="1"/>
      <w:r w:rsidRPr="008B4D59">
        <w:rPr>
          <w:rStyle w:val="Refdecomentrio"/>
          <w:rFonts w:asciiTheme="minorHAnsi" w:hAnsiTheme="minorHAnsi" w:cstheme="minorHAnsi"/>
          <w:sz w:val="24"/>
          <w:szCs w:val="24"/>
        </w:rPr>
        <w:commentReference w:id="1"/>
      </w:r>
    </w:p>
    <w:p w14:paraId="3180482F" w14:textId="77777777" w:rsidR="00547A8C" w:rsidRPr="008B4D59" w:rsidRDefault="00547A8C" w:rsidP="00547A8C">
      <w:pPr>
        <w:pStyle w:val="PargrafodaLista"/>
        <w:numPr>
          <w:ilvl w:val="0"/>
          <w:numId w:val="2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B4D59">
        <w:rPr>
          <w:rFonts w:asciiTheme="minorHAnsi" w:hAnsiTheme="minorHAnsi" w:cstheme="minorHAnsi"/>
          <w:sz w:val="24"/>
          <w:szCs w:val="24"/>
        </w:rPr>
        <w:t>Avaliar os controles para mitigar os riscos identificados</w:t>
      </w:r>
    </w:p>
    <w:p w14:paraId="215E001A" w14:textId="77777777" w:rsidR="00547A8C" w:rsidRPr="008B4D59" w:rsidRDefault="00547A8C" w:rsidP="00547A8C">
      <w:pPr>
        <w:pStyle w:val="PargrafodaLista"/>
        <w:numPr>
          <w:ilvl w:val="0"/>
          <w:numId w:val="22"/>
        </w:numPr>
        <w:jc w:val="both"/>
        <w:rPr>
          <w:rFonts w:asciiTheme="minorHAnsi" w:hAnsiTheme="minorHAnsi" w:cstheme="minorHAnsi"/>
          <w:sz w:val="24"/>
          <w:szCs w:val="24"/>
        </w:rPr>
      </w:pPr>
      <w:commentRangeStart w:id="2"/>
      <w:r w:rsidRPr="008B4D59">
        <w:rPr>
          <w:rFonts w:asciiTheme="minorHAnsi" w:hAnsiTheme="minorHAnsi" w:cstheme="minorHAnsi"/>
          <w:sz w:val="24"/>
          <w:szCs w:val="24"/>
        </w:rPr>
        <w:t xml:space="preserve">Examinar processos de </w:t>
      </w:r>
      <w:r w:rsidRPr="008B4D59">
        <w:rPr>
          <w:rFonts w:asciiTheme="minorHAnsi" w:hAnsiTheme="minorHAnsi" w:cstheme="minorHAnsi"/>
          <w:sz w:val="24"/>
          <w:szCs w:val="24"/>
          <w:highlight w:val="yellow"/>
        </w:rPr>
        <w:t>XXXX</w:t>
      </w:r>
    </w:p>
    <w:p w14:paraId="2E36B4CC" w14:textId="77777777" w:rsidR="00547A8C" w:rsidRPr="008B4D59" w:rsidRDefault="00547A8C" w:rsidP="00547A8C">
      <w:pPr>
        <w:pStyle w:val="PargrafodaLista"/>
        <w:numPr>
          <w:ilvl w:val="0"/>
          <w:numId w:val="2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B4D59">
        <w:rPr>
          <w:rFonts w:asciiTheme="minorHAnsi" w:hAnsiTheme="minorHAnsi" w:cstheme="minorHAnsi"/>
          <w:sz w:val="24"/>
          <w:szCs w:val="24"/>
        </w:rPr>
        <w:t xml:space="preserve">Analisar comportamento das despesas </w:t>
      </w:r>
      <w:r w:rsidRPr="008B4D59">
        <w:rPr>
          <w:rFonts w:asciiTheme="minorHAnsi" w:hAnsiTheme="minorHAnsi" w:cstheme="minorHAnsi"/>
          <w:sz w:val="24"/>
          <w:szCs w:val="24"/>
          <w:highlight w:val="yellow"/>
        </w:rPr>
        <w:t>XXXX</w:t>
      </w:r>
      <w:commentRangeEnd w:id="2"/>
      <w:r w:rsidRPr="008B4D59">
        <w:rPr>
          <w:rStyle w:val="Refdecomentrio"/>
          <w:rFonts w:asciiTheme="minorHAnsi" w:hAnsiTheme="minorHAnsi" w:cstheme="minorHAnsi"/>
          <w:sz w:val="24"/>
          <w:szCs w:val="24"/>
        </w:rPr>
        <w:commentReference w:id="2"/>
      </w:r>
    </w:p>
    <w:p w14:paraId="03C2B74D" w14:textId="77777777" w:rsidR="00547A8C" w:rsidRDefault="00547A8C" w:rsidP="00547A8C">
      <w:pPr>
        <w:jc w:val="both"/>
        <w:rPr>
          <w:rFonts w:cstheme="minorHAnsi"/>
          <w:sz w:val="24"/>
          <w:szCs w:val="24"/>
        </w:rPr>
      </w:pPr>
      <w:r w:rsidRPr="008B4D59">
        <w:rPr>
          <w:rFonts w:cstheme="minorHAnsi"/>
          <w:sz w:val="24"/>
          <w:szCs w:val="24"/>
        </w:rPr>
        <w:t xml:space="preserve">O trabalho será executado de acordo com as normas e metodologias de auditoria interna estabelecidas para a CGE, através da elaboração de fluxo do processo, identificação e análise de riscos, avaliação de controles, execução de testes de auditoria e emissão de relatório com </w:t>
      </w:r>
      <w:r w:rsidRPr="008B4D59">
        <w:rPr>
          <w:rFonts w:cstheme="minorHAnsi"/>
          <w:sz w:val="24"/>
          <w:szCs w:val="24"/>
        </w:rPr>
        <w:lastRenderedPageBreak/>
        <w:t>os principais riscos, conclusões sobre os controles e recomendações de auditoria para melhoria do processo auditado.</w:t>
      </w:r>
    </w:p>
    <w:p w14:paraId="5FFEB97F" w14:textId="77777777" w:rsidR="00547A8C" w:rsidRPr="008B4D59" w:rsidRDefault="00547A8C" w:rsidP="00547A8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Cumpre ressaltar que a responsabilidade de gerenciamento sobre os riscos identificados pela auditoria compete à gestão da unidade auditada.</w:t>
      </w:r>
    </w:p>
    <w:p w14:paraId="4A1F23A3" w14:textId="77777777" w:rsidR="00547A8C" w:rsidRPr="008B4D59" w:rsidRDefault="00547A8C" w:rsidP="00547A8C">
      <w:pPr>
        <w:jc w:val="both"/>
        <w:rPr>
          <w:rFonts w:cstheme="minorHAnsi"/>
          <w:sz w:val="24"/>
          <w:szCs w:val="24"/>
        </w:rPr>
      </w:pPr>
      <w:r w:rsidRPr="008B4D59">
        <w:rPr>
          <w:rFonts w:cstheme="minorHAnsi"/>
          <w:sz w:val="24"/>
          <w:szCs w:val="24"/>
        </w:rPr>
        <w:t xml:space="preserve">As conclusões e recomendações da auditoria serão discutidas com a unidade auditada e será acordado </w:t>
      </w:r>
      <w:r>
        <w:rPr>
          <w:rFonts w:cstheme="minorHAnsi"/>
          <w:sz w:val="24"/>
          <w:szCs w:val="24"/>
        </w:rPr>
        <w:t xml:space="preserve">um </w:t>
      </w:r>
      <w:r w:rsidRPr="008B4D59">
        <w:rPr>
          <w:rFonts w:cstheme="minorHAnsi"/>
          <w:sz w:val="24"/>
          <w:szCs w:val="24"/>
        </w:rPr>
        <w:t>plano com ações, prazos e responsáveis pelo atendimento das recomendações.</w:t>
      </w:r>
    </w:p>
    <w:p w14:paraId="27A710A3" w14:textId="77777777" w:rsidR="00547A8C" w:rsidRPr="008B4D59" w:rsidRDefault="00547A8C" w:rsidP="00547A8C">
      <w:pPr>
        <w:jc w:val="both"/>
        <w:rPr>
          <w:rFonts w:cstheme="minorHAnsi"/>
          <w:sz w:val="24"/>
          <w:szCs w:val="24"/>
        </w:rPr>
      </w:pPr>
      <w:r w:rsidRPr="008B4D59">
        <w:rPr>
          <w:rFonts w:cstheme="minorHAnsi"/>
          <w:sz w:val="24"/>
          <w:szCs w:val="24"/>
        </w:rPr>
        <w:t>São compromissos esperados da unidade auditada com relação ao trabalho de auditoria:</w:t>
      </w:r>
    </w:p>
    <w:p w14:paraId="4F3610AF" w14:textId="77777777" w:rsidR="00547A8C" w:rsidRPr="008B4D59" w:rsidRDefault="00547A8C" w:rsidP="00547A8C">
      <w:pPr>
        <w:pStyle w:val="PargrafodaLista"/>
        <w:numPr>
          <w:ilvl w:val="0"/>
          <w:numId w:val="2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B4D59">
        <w:rPr>
          <w:rFonts w:asciiTheme="minorHAnsi" w:hAnsiTheme="minorHAnsi" w:cstheme="minorHAnsi"/>
          <w:sz w:val="24"/>
          <w:szCs w:val="24"/>
        </w:rPr>
        <w:t>Designação de representantes para interlocução com a equipe de auditoria.</w:t>
      </w:r>
    </w:p>
    <w:p w14:paraId="682AF0C0" w14:textId="77777777" w:rsidR="00547A8C" w:rsidRPr="008B4D59" w:rsidRDefault="00547A8C" w:rsidP="00547A8C">
      <w:pPr>
        <w:pStyle w:val="PargrafodaLista"/>
        <w:numPr>
          <w:ilvl w:val="0"/>
          <w:numId w:val="2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B4D59">
        <w:rPr>
          <w:rFonts w:asciiTheme="minorHAnsi" w:hAnsiTheme="minorHAnsi" w:cstheme="minorHAnsi"/>
          <w:sz w:val="24"/>
          <w:szCs w:val="24"/>
        </w:rPr>
        <w:t>Disponibilização de acesso a pessoas, dados, documentos e bens necessários para a execução dos trabalhos de auditoria.</w:t>
      </w:r>
    </w:p>
    <w:p w14:paraId="5262D429" w14:textId="77777777" w:rsidR="00547A8C" w:rsidRPr="008B4D59" w:rsidRDefault="00547A8C" w:rsidP="00547A8C">
      <w:pPr>
        <w:pStyle w:val="PargrafodaLista"/>
        <w:numPr>
          <w:ilvl w:val="0"/>
          <w:numId w:val="2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B4D59">
        <w:rPr>
          <w:rFonts w:asciiTheme="minorHAnsi" w:hAnsiTheme="minorHAnsi" w:cstheme="minorHAnsi"/>
          <w:sz w:val="24"/>
          <w:szCs w:val="24"/>
        </w:rPr>
        <w:t>Participação nas reuniões convocadas pela auditoria.</w:t>
      </w:r>
    </w:p>
    <w:p w14:paraId="3471FDA4" w14:textId="77777777" w:rsidR="00547A8C" w:rsidRPr="008B4D59" w:rsidRDefault="00547A8C" w:rsidP="00547A8C">
      <w:pPr>
        <w:pStyle w:val="PargrafodaLista"/>
        <w:numPr>
          <w:ilvl w:val="0"/>
          <w:numId w:val="2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B4D59">
        <w:rPr>
          <w:rFonts w:asciiTheme="minorHAnsi" w:hAnsiTheme="minorHAnsi" w:cstheme="minorHAnsi"/>
          <w:sz w:val="24"/>
          <w:szCs w:val="24"/>
        </w:rPr>
        <w:t>Responsabilidade de elaborar plano de ação para atender às recomendações emitidas pela unidade de auditoria.</w:t>
      </w:r>
    </w:p>
    <w:p w14:paraId="141C40C4" w14:textId="77777777" w:rsidR="00547A8C" w:rsidRPr="008B4D59" w:rsidRDefault="00547A8C" w:rsidP="00547A8C">
      <w:pPr>
        <w:jc w:val="both"/>
        <w:rPr>
          <w:rFonts w:cstheme="minorHAnsi"/>
          <w:sz w:val="24"/>
          <w:szCs w:val="24"/>
        </w:rPr>
      </w:pPr>
      <w:r w:rsidRPr="008B4D59">
        <w:rPr>
          <w:rFonts w:cstheme="minorHAnsi"/>
          <w:sz w:val="24"/>
          <w:szCs w:val="24"/>
        </w:rPr>
        <w:t>Após a conclusão da auditoria, o compromisso da unidade auditada é implementar o plano de ação definido para atender as recomendações de auditoria, solicitando sempre que necessário orientações e apoio da CGE.</w:t>
      </w:r>
    </w:p>
    <w:p w14:paraId="1AED5DEC" w14:textId="77777777" w:rsidR="00547A8C" w:rsidRDefault="00547A8C" w:rsidP="00547A8C">
      <w:pPr>
        <w:jc w:val="both"/>
        <w:rPr>
          <w:rFonts w:cstheme="minorHAnsi"/>
          <w:sz w:val="24"/>
          <w:szCs w:val="24"/>
        </w:rPr>
      </w:pPr>
      <w:r w:rsidRPr="008B4D59">
        <w:rPr>
          <w:rFonts w:cstheme="minorHAnsi"/>
          <w:sz w:val="24"/>
          <w:szCs w:val="24"/>
        </w:rPr>
        <w:t>A verificação do cumprimento do referido plano de ação será objeto de acompanhamento em data futura pela auditoria da CGE.</w:t>
      </w:r>
    </w:p>
    <w:p w14:paraId="1F38DB7C" w14:textId="77777777" w:rsidR="00547A8C" w:rsidRDefault="00547A8C" w:rsidP="00547A8C">
      <w:pPr>
        <w:jc w:val="both"/>
        <w:rPr>
          <w:rFonts w:cstheme="minorHAnsi"/>
          <w:sz w:val="24"/>
          <w:szCs w:val="24"/>
        </w:rPr>
      </w:pPr>
    </w:p>
    <w:p w14:paraId="6348F917" w14:textId="77777777" w:rsidR="00547A8C" w:rsidRPr="008B4D59" w:rsidRDefault="00547A8C" w:rsidP="00547A8C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  <w:shd w:val="clear" w:color="auto" w:fill="FFFFFF"/>
        </w:rPr>
        <w:t>5</w:t>
      </w:r>
      <w:r w:rsidRPr="008B4D59">
        <w:rPr>
          <w:rFonts w:cstheme="minorHAnsi"/>
          <w:b/>
          <w:sz w:val="24"/>
          <w:szCs w:val="24"/>
          <w:u w:val="single"/>
          <w:shd w:val="clear" w:color="auto" w:fill="FFFFFF"/>
        </w:rPr>
        <w:t xml:space="preserve">. </w:t>
      </w:r>
      <w:r>
        <w:rPr>
          <w:rFonts w:cstheme="minorHAnsi"/>
          <w:b/>
          <w:sz w:val="24"/>
          <w:szCs w:val="24"/>
          <w:u w:val="single"/>
          <w:shd w:val="clear" w:color="auto" w:fill="FFFFFF"/>
        </w:rPr>
        <w:t>Encerramento</w:t>
      </w:r>
    </w:p>
    <w:p w14:paraId="0188C76B" w14:textId="77777777" w:rsidR="00547A8C" w:rsidRDefault="00547A8C" w:rsidP="00547A8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Nada mais havendo a tratar, foi encerrada a reunião, lavrando-se esta ata a qual após lida e aprovada, foi assinada pelos representantes da CGE e da </w:t>
      </w:r>
      <w:r w:rsidRPr="00A4346A">
        <w:rPr>
          <w:rFonts w:cstheme="minorHAnsi"/>
          <w:sz w:val="24"/>
          <w:szCs w:val="24"/>
          <w:highlight w:val="yellow"/>
        </w:rPr>
        <w:t>[NOME DA UNIDADE AUDITADA]</w:t>
      </w:r>
      <w:r>
        <w:rPr>
          <w:rFonts w:cstheme="minorHAnsi"/>
          <w:sz w:val="24"/>
          <w:szCs w:val="24"/>
        </w:rPr>
        <w:t xml:space="preserve"> presentes na reunião.</w:t>
      </w:r>
    </w:p>
    <w:p w14:paraId="77570219" w14:textId="77777777" w:rsidR="00547A8C" w:rsidRDefault="00547A8C" w:rsidP="00547A8C">
      <w:pPr>
        <w:jc w:val="both"/>
        <w:rPr>
          <w:rFonts w:cstheme="minorHAnsi"/>
          <w:sz w:val="24"/>
          <w:szCs w:val="24"/>
        </w:rPr>
      </w:pPr>
    </w:p>
    <w:p w14:paraId="5FF87C0E" w14:textId="77777777" w:rsidR="00547A8C" w:rsidRPr="008B4D59" w:rsidRDefault="00547A8C" w:rsidP="00547A8C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João Pessoa, </w:t>
      </w:r>
      <w:r w:rsidRPr="00D4367E">
        <w:rPr>
          <w:rFonts w:cstheme="minorHAnsi"/>
          <w:sz w:val="24"/>
          <w:szCs w:val="24"/>
          <w:highlight w:val="yellow"/>
        </w:rPr>
        <w:t xml:space="preserve">XX de </w:t>
      </w:r>
      <w:proofErr w:type="spellStart"/>
      <w:r w:rsidRPr="00D4367E">
        <w:rPr>
          <w:rFonts w:cstheme="minorHAnsi"/>
          <w:sz w:val="24"/>
          <w:szCs w:val="24"/>
          <w:highlight w:val="yellow"/>
        </w:rPr>
        <w:t>xxxxxxx</w:t>
      </w:r>
      <w:proofErr w:type="spellEnd"/>
      <w:r w:rsidRPr="00D4367E">
        <w:rPr>
          <w:rFonts w:cstheme="minorHAnsi"/>
          <w:sz w:val="24"/>
          <w:szCs w:val="24"/>
          <w:highlight w:val="yellow"/>
        </w:rPr>
        <w:t xml:space="preserve"> de 202X</w:t>
      </w:r>
    </w:p>
    <w:p w14:paraId="5ABC1DF2" w14:textId="77777777" w:rsidR="00547A8C" w:rsidRPr="008B4D59" w:rsidRDefault="00547A8C" w:rsidP="00547A8C">
      <w:pPr>
        <w:jc w:val="both"/>
        <w:rPr>
          <w:rFonts w:cstheme="minorHAnsi"/>
          <w:sz w:val="24"/>
          <w:szCs w:val="24"/>
        </w:rPr>
      </w:pPr>
    </w:p>
    <w:p w14:paraId="0BDB4D6D" w14:textId="70678E08" w:rsidR="00FF2896" w:rsidRPr="00FF2896" w:rsidRDefault="00FF2896" w:rsidP="00FF2896"/>
    <w:sectPr w:rsidR="00FF2896" w:rsidRPr="00FF2896" w:rsidSect="00AE21D8">
      <w:headerReference w:type="default" r:id="rId10"/>
      <w:footerReference w:type="default" r:id="rId11"/>
      <w:pgSz w:w="11906" w:h="16838"/>
      <w:pgMar w:top="1418" w:right="1418" w:bottom="851" w:left="1418" w:header="709" w:footer="374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idea1" w:date="2023-04-06T09:18:00Z" w:initials="i">
    <w:p w14:paraId="7DD5A63A" w14:textId="77777777" w:rsidR="00547A8C" w:rsidRDefault="00547A8C" w:rsidP="00547A8C">
      <w:pPr>
        <w:pStyle w:val="Textodecomentrio"/>
      </w:pPr>
      <w:r>
        <w:rPr>
          <w:rStyle w:val="Refdecomentrio"/>
        </w:rPr>
        <w:annotationRef/>
      </w:r>
      <w:r>
        <w:t>Elencar principais normas (leis/decretos) relacionadas ao processo.</w:t>
      </w:r>
    </w:p>
  </w:comment>
  <w:comment w:id="2" w:author="idea1" w:date="2023-04-06T09:19:00Z" w:initials="i">
    <w:p w14:paraId="0856ECB2" w14:textId="77777777" w:rsidR="00547A8C" w:rsidRDefault="00547A8C" w:rsidP="00547A8C">
      <w:pPr>
        <w:pStyle w:val="Textodecomentrio"/>
      </w:pPr>
      <w:r>
        <w:rPr>
          <w:rStyle w:val="Refdecomentrio"/>
        </w:rPr>
        <w:annotationRef/>
      </w:r>
      <w:r>
        <w:t>São exemplos, podem variar a cada trabalho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DD5A63A" w15:done="0"/>
  <w15:commentEx w15:paraId="0856ECB2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1CC91" w14:textId="77777777" w:rsidR="00647EBD" w:rsidRDefault="00647EBD" w:rsidP="00BC1E19">
      <w:pPr>
        <w:spacing w:after="0" w:line="240" w:lineRule="auto"/>
      </w:pPr>
      <w:r>
        <w:separator/>
      </w:r>
    </w:p>
  </w:endnote>
  <w:endnote w:type="continuationSeparator" w:id="0">
    <w:p w14:paraId="1B3B00C7" w14:textId="77777777" w:rsidR="00647EBD" w:rsidRDefault="00647EBD" w:rsidP="00BC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4C7EB" w14:textId="76D3DA49" w:rsidR="00BC1E19" w:rsidRPr="00373F03" w:rsidRDefault="00131A20" w:rsidP="00BC1E1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eastAsia="Tahoma" w:cs="Arial"/>
        <w:b/>
        <w:color w:val="000000"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86A1157" wp14:editId="11142BF9">
              <wp:simplePos x="0" y="0"/>
              <wp:positionH relativeFrom="page">
                <wp:align>left</wp:align>
              </wp:positionH>
              <wp:positionV relativeFrom="paragraph">
                <wp:posOffset>-1115060</wp:posOffset>
              </wp:positionV>
              <wp:extent cx="1143000" cy="1809750"/>
              <wp:effectExtent l="0" t="38100" r="38100" b="19050"/>
              <wp:wrapNone/>
              <wp:docPr id="1" name="Triângulo 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3000" cy="1809750"/>
                      </a:xfrm>
                      <a:prstGeom prst="rtTriangle">
                        <a:avLst/>
                      </a:prstGeom>
                      <a:solidFill>
                        <a:srgbClr val="C5C3C3"/>
                      </a:solidFill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942F2F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Triângulo Retângulo 1" o:spid="_x0000_s1026" type="#_x0000_t6" style="position:absolute;margin-left:0;margin-top:-87.8pt;width:90pt;height:142.5pt;z-index:251665408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" fillcolor="#c5c3c3" strokecolor="#cfcdcd [2894]" strokeweight="1pt">
              <w10:wrap anchorx="page"/>
            </v:shape>
          </w:pict>
        </mc:Fallback>
      </mc:AlternateContent>
    </w:r>
    <w:r w:rsidR="00BC1E19" w:rsidRPr="00373F03">
      <w:rPr>
        <w:rFonts w:eastAsia="Tahoma" w:cs="Arial"/>
        <w:b/>
        <w:color w:val="000000"/>
        <w:sz w:val="18"/>
        <w:szCs w:val="18"/>
      </w:rPr>
      <w:t>CONTROLADORIA GERAL DO ESTADO - CGE</w:t>
    </w:r>
  </w:p>
  <w:p w14:paraId="2BD67B28" w14:textId="77777777" w:rsidR="00BC1E19" w:rsidRPr="00131A20" w:rsidRDefault="00BC1E19" w:rsidP="00BC1E1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eastAsia="Tahoma" w:cs="Arial"/>
        <w:color w:val="000000"/>
        <w:sz w:val="6"/>
        <w:szCs w:val="6"/>
      </w:rPr>
    </w:pPr>
  </w:p>
  <w:p w14:paraId="5E3F7FE0" w14:textId="130A4B2B" w:rsidR="00BC1E19" w:rsidRPr="00373F03" w:rsidRDefault="00131A20" w:rsidP="00131A20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left" w:pos="8025"/>
      </w:tabs>
      <w:spacing w:after="0" w:line="240" w:lineRule="auto"/>
      <w:rPr>
        <w:rFonts w:cs="Arial"/>
        <w:color w:val="000000"/>
        <w:sz w:val="18"/>
        <w:szCs w:val="18"/>
      </w:rPr>
    </w:pPr>
    <w:r>
      <w:rPr>
        <w:rFonts w:eastAsia="Tahoma" w:cs="Arial"/>
        <w:color w:val="000000"/>
        <w:sz w:val="18"/>
        <w:szCs w:val="18"/>
      </w:rPr>
      <w:tab/>
    </w:r>
    <w:r w:rsidR="00BC1E19" w:rsidRPr="00373F03">
      <w:rPr>
        <w:rFonts w:eastAsia="Tahoma" w:cs="Arial"/>
        <w:color w:val="000000"/>
        <w:sz w:val="18"/>
        <w:szCs w:val="18"/>
      </w:rPr>
      <w:t xml:space="preserve">Av. Epitácio Pessoa, 1498 - 2° Andar – </w:t>
    </w:r>
    <w:proofErr w:type="spellStart"/>
    <w:r w:rsidR="00BC1E19" w:rsidRPr="00373F03">
      <w:rPr>
        <w:rFonts w:eastAsia="Tahoma" w:cs="Arial"/>
        <w:color w:val="000000"/>
        <w:sz w:val="18"/>
        <w:szCs w:val="18"/>
      </w:rPr>
      <w:t>Edf</w:t>
    </w:r>
    <w:proofErr w:type="spellEnd"/>
    <w:r w:rsidR="00BC1E19" w:rsidRPr="00373F03">
      <w:rPr>
        <w:rFonts w:eastAsia="Tahoma" w:cs="Arial"/>
        <w:color w:val="000000"/>
        <w:sz w:val="18"/>
        <w:szCs w:val="18"/>
      </w:rPr>
      <w:t>. Makadesh Mall - Torre - João Pessoa – PB</w:t>
    </w:r>
    <w:r>
      <w:rPr>
        <w:rFonts w:eastAsia="Tahoma" w:cs="Arial"/>
        <w:color w:val="000000"/>
        <w:sz w:val="18"/>
        <w:szCs w:val="18"/>
      </w:rPr>
      <w:tab/>
    </w:r>
  </w:p>
  <w:p w14:paraId="047A8675" w14:textId="2CED0A46" w:rsidR="00BC1E19" w:rsidRPr="00BC1E19" w:rsidRDefault="00BC1E19" w:rsidP="00BC1E19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Arial" w:hAnsi="Arial" w:cs="Arial"/>
        <w:color w:val="000000"/>
        <w:sz w:val="16"/>
        <w:szCs w:val="16"/>
        <w:lang w:val="en-US"/>
      </w:rPr>
    </w:pPr>
    <w:r w:rsidRPr="00373F03">
      <w:rPr>
        <w:rFonts w:cs="Arial"/>
        <w:color w:val="000000"/>
        <w:sz w:val="18"/>
        <w:szCs w:val="18"/>
        <w:lang w:val="en-US"/>
      </w:rPr>
      <w:t xml:space="preserve">CEP. 58040-000   </w:t>
    </w:r>
    <w:hyperlink r:id="rId1" w:history="1">
      <w:r w:rsidRPr="00373F03">
        <w:rPr>
          <w:rFonts w:cs="Arial"/>
          <w:color w:val="0000FF"/>
          <w:sz w:val="18"/>
          <w:szCs w:val="18"/>
          <w:u w:val="single"/>
          <w:lang w:val="en-US"/>
        </w:rPr>
        <w:t>www.cge.pb.gov.br</w:t>
      </w:r>
    </w:hyperlink>
    <w:r w:rsidRPr="00373F03">
      <w:rPr>
        <w:rFonts w:cs="Arial"/>
        <w:color w:val="000000"/>
        <w:sz w:val="18"/>
        <w:szCs w:val="18"/>
        <w:lang w:val="en-US"/>
      </w:rPr>
      <w:t xml:space="preserve"> – email: </w:t>
    </w:r>
    <w:hyperlink r:id="rId2" w:history="1">
      <w:r w:rsidRPr="00373F03">
        <w:rPr>
          <w:rFonts w:cs="Arial"/>
          <w:color w:val="0000FF"/>
          <w:sz w:val="18"/>
          <w:szCs w:val="18"/>
          <w:u w:val="single"/>
          <w:lang w:val="en-US"/>
        </w:rPr>
        <w:t>gabinete@cge.pb.gov.br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B6E81" w14:textId="77777777" w:rsidR="00647EBD" w:rsidRDefault="00647EBD" w:rsidP="00BC1E19">
      <w:pPr>
        <w:spacing w:after="0" w:line="240" w:lineRule="auto"/>
      </w:pPr>
      <w:r>
        <w:separator/>
      </w:r>
    </w:p>
  </w:footnote>
  <w:footnote w:type="continuationSeparator" w:id="0">
    <w:p w14:paraId="224F0394" w14:textId="77777777" w:rsidR="00647EBD" w:rsidRDefault="00647EBD" w:rsidP="00BC1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411C9" w14:textId="645E1D5F" w:rsidR="00BC1E19" w:rsidRDefault="00C27E8F" w:rsidP="00131A20">
    <w:pPr>
      <w:pStyle w:val="Cabealho"/>
      <w:tabs>
        <w:tab w:val="clear" w:pos="8504"/>
        <w:tab w:val="right" w:pos="6637"/>
      </w:tabs>
    </w:pPr>
    <w:bookmarkStart w:id="3" w:name="_Hlk125014175"/>
    <w:bookmarkStart w:id="4" w:name="_Hlk125014176"/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6EB1DC4" wp14:editId="19E4D9F8">
              <wp:simplePos x="0" y="0"/>
              <wp:positionH relativeFrom="margin">
                <wp:posOffset>1400175</wp:posOffset>
              </wp:positionH>
              <wp:positionV relativeFrom="paragraph">
                <wp:posOffset>-40640</wp:posOffset>
              </wp:positionV>
              <wp:extent cx="3848100" cy="752475"/>
              <wp:effectExtent l="0" t="0" r="0" b="9525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4810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42849E" w14:textId="77777777" w:rsidR="00BC1E19" w:rsidRPr="00FF45CE" w:rsidRDefault="00BC1E19" w:rsidP="00BC1E19">
                          <w:pPr>
                            <w:spacing w:after="120"/>
                            <w:jc w:val="center"/>
                            <w:rPr>
                              <w:rFonts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FF45CE">
                            <w:rPr>
                              <w:rFonts w:cs="Arial"/>
                              <w:b/>
                              <w:bCs/>
                              <w:sz w:val="24"/>
                              <w:szCs w:val="24"/>
                            </w:rPr>
                            <w:t>CONTROLADORIA GERAL DO ESTADO</w:t>
                          </w:r>
                        </w:p>
                        <w:p w14:paraId="43E67BE9" w14:textId="6D2F50C1" w:rsidR="00BC1E19" w:rsidRDefault="00BC1E19" w:rsidP="00C27E8F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sz w:val="24"/>
                              <w:szCs w:val="24"/>
                            </w:rPr>
                          </w:pPr>
                          <w:r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>GERÊNCIA</w:t>
                          </w:r>
                          <w:r w:rsidR="001758B8"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 xml:space="preserve"> </w:t>
                          </w:r>
                          <w:r w:rsidR="00C27E8F"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 xml:space="preserve">EXECUTIVA DE </w:t>
                          </w:r>
                          <w:r w:rsidR="00340689"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>AUDITORIA - GEA</w:t>
                          </w:r>
                        </w:p>
                        <w:p w14:paraId="7DF6D703" w14:textId="01A38E39" w:rsidR="00FF45CE" w:rsidRPr="00FF45CE" w:rsidRDefault="00FF45CE" w:rsidP="00FF45CE">
                          <w:pPr>
                            <w:spacing w:after="0" w:line="240" w:lineRule="auto"/>
                            <w:rPr>
                              <w:rFonts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EB1DC4"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110.25pt;margin-top:-3.2pt;width:303pt;height:59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" filled="f" stroked="f" strokeweight="0">
              <v:path arrowok="t"/>
              <v:textbox>
                <w:txbxContent>
                  <w:p w14:paraId="6542849E" w14:textId="77777777" w:rsidR="00BC1E19" w:rsidRPr="00FF45CE" w:rsidRDefault="00BC1E19" w:rsidP="00BC1E19">
                    <w:pPr>
                      <w:spacing w:after="120"/>
                      <w:jc w:val="center"/>
                      <w:rPr>
                        <w:rFonts w:cs="Arial"/>
                        <w:b/>
                        <w:bCs/>
                        <w:sz w:val="24"/>
                        <w:szCs w:val="24"/>
                      </w:rPr>
                    </w:pPr>
                    <w:r w:rsidRPr="00FF45CE">
                      <w:rPr>
                        <w:rFonts w:cs="Arial"/>
                        <w:b/>
                        <w:bCs/>
                        <w:sz w:val="24"/>
                        <w:szCs w:val="24"/>
                      </w:rPr>
                      <w:t>CONTROLADORIA GERAL DO ESTADO</w:t>
                    </w:r>
                  </w:p>
                  <w:p w14:paraId="43E67BE9" w14:textId="6D2F50C1" w:rsidR="00BC1E19" w:rsidRDefault="00BC1E19" w:rsidP="00C27E8F">
                    <w:pPr>
                      <w:spacing w:after="0" w:line="240" w:lineRule="auto"/>
                      <w:jc w:val="center"/>
                      <w:rPr>
                        <w:rFonts w:cs="Arial"/>
                        <w:sz w:val="24"/>
                        <w:szCs w:val="24"/>
                      </w:rPr>
                    </w:pPr>
                    <w:r w:rsidRPr="00FF45CE">
                      <w:rPr>
                        <w:rFonts w:cs="Arial"/>
                        <w:sz w:val="24"/>
                        <w:szCs w:val="24"/>
                      </w:rPr>
                      <w:t>GERÊNCIA</w:t>
                    </w:r>
                    <w:r w:rsidR="001758B8" w:rsidRPr="00FF45CE">
                      <w:rPr>
                        <w:rFonts w:cs="Arial"/>
                        <w:sz w:val="24"/>
                        <w:szCs w:val="24"/>
                      </w:rPr>
                      <w:t xml:space="preserve"> </w:t>
                    </w:r>
                    <w:r w:rsidR="00C27E8F" w:rsidRPr="00FF45CE">
                      <w:rPr>
                        <w:rFonts w:cs="Arial"/>
                        <w:sz w:val="24"/>
                        <w:szCs w:val="24"/>
                      </w:rPr>
                      <w:t xml:space="preserve">EXECUTIVA DE </w:t>
                    </w:r>
                    <w:r w:rsidR="00340689" w:rsidRPr="00FF45CE">
                      <w:rPr>
                        <w:rFonts w:cs="Arial"/>
                        <w:sz w:val="24"/>
                        <w:szCs w:val="24"/>
                      </w:rPr>
                      <w:t>AUDITORIA - GEA</w:t>
                    </w:r>
                  </w:p>
                  <w:p w14:paraId="7DF6D703" w14:textId="01A38E39" w:rsidR="00FF45CE" w:rsidRPr="00FF45CE" w:rsidRDefault="00FF45CE" w:rsidP="00FF45CE">
                    <w:pPr>
                      <w:spacing w:after="0" w:line="240" w:lineRule="auto"/>
                      <w:rPr>
                        <w:rFonts w:cs="Arial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202EDF75" wp14:editId="121B665C">
              <wp:simplePos x="0" y="0"/>
              <wp:positionH relativeFrom="column">
                <wp:posOffset>-414654</wp:posOffset>
              </wp:positionH>
              <wp:positionV relativeFrom="paragraph">
                <wp:posOffset>-212090</wp:posOffset>
              </wp:positionV>
              <wp:extent cx="5257800" cy="838200"/>
              <wp:effectExtent l="0" t="0" r="19050" b="19050"/>
              <wp:wrapNone/>
              <wp:docPr id="6" name="Retâ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7800" cy="838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FFB6C8" id="Retângulo 6" o:spid="_x0000_s1026" style="position:absolute;margin-left:-32.65pt;margin-top:-16.7pt;width:414pt;height:66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" fillcolor="white [3212]" strokecolor="#5a5a5a [2109]" strokeweight="1pt"/>
          </w:pict>
        </mc:Fallback>
      </mc:AlternateContent>
    </w:r>
    <w:r w:rsidR="00131A20">
      <w:rPr>
        <w:noProof/>
        <w:lang w:eastAsia="pt-BR"/>
      </w:rPr>
      <w:drawing>
        <wp:anchor distT="0" distB="0" distL="0" distR="0" simplePos="0" relativeHeight="251675648" behindDoc="1" locked="0" layoutInCell="1" allowOverlap="1" wp14:anchorId="4EE4FBA2" wp14:editId="4F9F88A7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2080260" cy="3330753"/>
          <wp:effectExtent l="0" t="0" r="0" b="0"/>
          <wp:wrapNone/>
          <wp:docPr id="20" name="Imagem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2080260" cy="33307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1E19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4D8066B" wp14:editId="2BAD8253">
          <wp:simplePos x="0" y="0"/>
          <wp:positionH relativeFrom="margin">
            <wp:posOffset>-283210</wp:posOffset>
          </wp:positionH>
          <wp:positionV relativeFrom="paragraph">
            <wp:posOffset>-116205</wp:posOffset>
          </wp:positionV>
          <wp:extent cx="1892300" cy="626745"/>
          <wp:effectExtent l="0" t="0" r="0" b="1905"/>
          <wp:wrapThrough wrapText="bothSides">
            <wp:wrapPolygon edited="0">
              <wp:start x="2827" y="0"/>
              <wp:lineTo x="1087" y="2626"/>
              <wp:lineTo x="0" y="6565"/>
              <wp:lineTo x="0" y="16413"/>
              <wp:lineTo x="652" y="19696"/>
              <wp:lineTo x="1957" y="21009"/>
              <wp:lineTo x="4566" y="21009"/>
              <wp:lineTo x="21093" y="19696"/>
              <wp:lineTo x="21310" y="12474"/>
              <wp:lineTo x="18701" y="11161"/>
              <wp:lineTo x="19570" y="5252"/>
              <wp:lineTo x="17831" y="3283"/>
              <wp:lineTo x="3914" y="0"/>
              <wp:lineTo x="2827" y="0"/>
            </wp:wrapPolygon>
          </wp:wrapThrough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Governo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300" cy="626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3"/>
    <w:bookmarkEnd w:id="4"/>
    <w:r w:rsidR="00BC1E19">
      <w:rPr>
        <w:rFonts w:ascii="Arial" w:hAnsi="Arial" w:cs="Arial"/>
      </w:rPr>
      <w:tab/>
    </w:r>
    <w:r w:rsidR="00131A20">
      <w:rPr>
        <w:rFonts w:ascii="Arial" w:hAnsi="Arial" w:cs="Arial"/>
      </w:rPr>
      <w:tab/>
    </w:r>
  </w:p>
  <w:p w14:paraId="7AF24D4B" w14:textId="7A93C532" w:rsidR="00BC1E19" w:rsidRDefault="00BC1E19">
    <w:pPr>
      <w:pStyle w:val="Cabealho"/>
    </w:pPr>
  </w:p>
  <w:p w14:paraId="1200FA9E" w14:textId="4A9B2A2F" w:rsidR="00FF45CE" w:rsidRDefault="00FF45CE">
    <w:pPr>
      <w:pStyle w:val="Cabealho"/>
    </w:pPr>
  </w:p>
  <w:p w14:paraId="7AFFE273" w14:textId="1581C518" w:rsidR="00FF45CE" w:rsidRDefault="00FF45CE">
    <w:pPr>
      <w:pStyle w:val="Cabealho"/>
    </w:pPr>
  </w:p>
  <w:p w14:paraId="2E72DE8B" w14:textId="77777777" w:rsidR="00FF45CE" w:rsidRDefault="00FF45C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161B87"/>
    <w:multiLevelType w:val="hybridMultilevel"/>
    <w:tmpl w:val="9962F1EA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78C3110"/>
    <w:multiLevelType w:val="hybridMultilevel"/>
    <w:tmpl w:val="FBC4513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5834C2"/>
    <w:multiLevelType w:val="hybridMultilevel"/>
    <w:tmpl w:val="B9544B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62575B"/>
    <w:multiLevelType w:val="hybridMultilevel"/>
    <w:tmpl w:val="334AEF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43C30"/>
    <w:multiLevelType w:val="hybridMultilevel"/>
    <w:tmpl w:val="8C7E583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207A04"/>
    <w:multiLevelType w:val="hybridMultilevel"/>
    <w:tmpl w:val="9D66BCEC"/>
    <w:lvl w:ilvl="0" w:tplc="2642F884">
      <w:start w:val="1"/>
      <w:numFmt w:val="decimal"/>
      <w:pStyle w:val="Ttulo1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4463E"/>
    <w:multiLevelType w:val="hybridMultilevel"/>
    <w:tmpl w:val="E33405B0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A2C60F3"/>
    <w:multiLevelType w:val="hybridMultilevel"/>
    <w:tmpl w:val="262EF968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D8B3B4F"/>
    <w:multiLevelType w:val="hybridMultilevel"/>
    <w:tmpl w:val="1D525D5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CD1EDB"/>
    <w:multiLevelType w:val="hybridMultilevel"/>
    <w:tmpl w:val="86F295E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2F2081"/>
    <w:multiLevelType w:val="hybridMultilevel"/>
    <w:tmpl w:val="4998B81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A7D6977"/>
    <w:multiLevelType w:val="hybridMultilevel"/>
    <w:tmpl w:val="9BA2157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B35E0C"/>
    <w:multiLevelType w:val="hybridMultilevel"/>
    <w:tmpl w:val="78BE7D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497000"/>
    <w:multiLevelType w:val="hybridMultilevel"/>
    <w:tmpl w:val="17B24BE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ADEA8F3E">
      <w:start w:val="1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2722F9"/>
    <w:multiLevelType w:val="hybridMultilevel"/>
    <w:tmpl w:val="ADD8AD4E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A4D0728"/>
    <w:multiLevelType w:val="hybridMultilevel"/>
    <w:tmpl w:val="6C50CD4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C0B809E4">
      <w:start w:val="1"/>
      <w:numFmt w:val="lowerRoman"/>
      <w:lvlText w:val="%4)"/>
      <w:lvlJc w:val="left"/>
      <w:pPr>
        <w:ind w:left="2880" w:hanging="720"/>
      </w:pPr>
      <w:rPr>
        <w:rFonts w:hint="default"/>
        <w:sz w:val="24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CA3DFB"/>
    <w:multiLevelType w:val="hybridMultilevel"/>
    <w:tmpl w:val="04CA024E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8E26FDF"/>
    <w:multiLevelType w:val="hybridMultilevel"/>
    <w:tmpl w:val="0C8C9A5E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8FA14DD"/>
    <w:multiLevelType w:val="multilevel"/>
    <w:tmpl w:val="C8C8521C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E423A28"/>
    <w:multiLevelType w:val="hybridMultilevel"/>
    <w:tmpl w:val="A5F29D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18017F4"/>
    <w:multiLevelType w:val="hybridMultilevel"/>
    <w:tmpl w:val="EBC80F5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B0006E1"/>
    <w:multiLevelType w:val="hybridMultilevel"/>
    <w:tmpl w:val="A7CA7A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9"/>
  </w:num>
  <w:num w:numId="4">
    <w:abstractNumId w:val="16"/>
  </w:num>
  <w:num w:numId="5">
    <w:abstractNumId w:val="2"/>
  </w:num>
  <w:num w:numId="6">
    <w:abstractNumId w:val="20"/>
  </w:num>
  <w:num w:numId="7">
    <w:abstractNumId w:val="12"/>
  </w:num>
  <w:num w:numId="8">
    <w:abstractNumId w:val="5"/>
  </w:num>
  <w:num w:numId="9">
    <w:abstractNumId w:val="3"/>
  </w:num>
  <w:num w:numId="10">
    <w:abstractNumId w:val="9"/>
  </w:num>
  <w:num w:numId="11">
    <w:abstractNumId w:val="10"/>
  </w:num>
  <w:num w:numId="12">
    <w:abstractNumId w:val="21"/>
  </w:num>
  <w:num w:numId="13">
    <w:abstractNumId w:val="11"/>
  </w:num>
  <w:num w:numId="14">
    <w:abstractNumId w:val="4"/>
  </w:num>
  <w:num w:numId="15">
    <w:abstractNumId w:val="18"/>
  </w:num>
  <w:num w:numId="16">
    <w:abstractNumId w:val="15"/>
  </w:num>
  <w:num w:numId="17">
    <w:abstractNumId w:val="7"/>
  </w:num>
  <w:num w:numId="18">
    <w:abstractNumId w:val="1"/>
  </w:num>
  <w:num w:numId="19">
    <w:abstractNumId w:val="8"/>
  </w:num>
  <w:num w:numId="20">
    <w:abstractNumId w:val="17"/>
  </w:num>
  <w:num w:numId="21">
    <w:abstractNumId w:val="0"/>
  </w:num>
  <w:num w:numId="22">
    <w:abstractNumId w:val="13"/>
  </w:num>
  <w:num w:numId="23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dea1">
    <w15:presenceInfo w15:providerId="None" w15:userId="idea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CA"/>
    <w:rsid w:val="000A087B"/>
    <w:rsid w:val="000F1152"/>
    <w:rsid w:val="00131A20"/>
    <w:rsid w:val="001758B8"/>
    <w:rsid w:val="001D7A5C"/>
    <w:rsid w:val="00211939"/>
    <w:rsid w:val="002A08C3"/>
    <w:rsid w:val="00304549"/>
    <w:rsid w:val="0031706A"/>
    <w:rsid w:val="00340689"/>
    <w:rsid w:val="00342529"/>
    <w:rsid w:val="00373F03"/>
    <w:rsid w:val="003F7696"/>
    <w:rsid w:val="0040130D"/>
    <w:rsid w:val="0042102A"/>
    <w:rsid w:val="00440086"/>
    <w:rsid w:val="00443E75"/>
    <w:rsid w:val="00476575"/>
    <w:rsid w:val="004812CC"/>
    <w:rsid w:val="00547A8C"/>
    <w:rsid w:val="00565640"/>
    <w:rsid w:val="005D649D"/>
    <w:rsid w:val="00647EBD"/>
    <w:rsid w:val="006C79BA"/>
    <w:rsid w:val="007D3AEE"/>
    <w:rsid w:val="007E3E3B"/>
    <w:rsid w:val="00867970"/>
    <w:rsid w:val="008940C1"/>
    <w:rsid w:val="00896303"/>
    <w:rsid w:val="008B0135"/>
    <w:rsid w:val="009970F8"/>
    <w:rsid w:val="00AD052E"/>
    <w:rsid w:val="00AE21D8"/>
    <w:rsid w:val="00BC1E19"/>
    <w:rsid w:val="00BD5DCA"/>
    <w:rsid w:val="00C27E8F"/>
    <w:rsid w:val="00D56CA7"/>
    <w:rsid w:val="00EA457F"/>
    <w:rsid w:val="00F35013"/>
    <w:rsid w:val="00FF2896"/>
    <w:rsid w:val="00FF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0EDF8"/>
  <w15:docId w15:val="{E1E5D3E0-382E-4258-A482-0FFB233E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F45CE"/>
    <w:pPr>
      <w:keepNext/>
      <w:keepLines/>
      <w:numPr>
        <w:numId w:val="2"/>
      </w:numPr>
      <w:spacing w:before="480" w:after="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56C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56C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C1E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1E19"/>
  </w:style>
  <w:style w:type="paragraph" w:styleId="Rodap">
    <w:name w:val="footer"/>
    <w:basedOn w:val="Normal"/>
    <w:link w:val="RodapChar"/>
    <w:uiPriority w:val="99"/>
    <w:unhideWhenUsed/>
    <w:rsid w:val="00BC1E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1E19"/>
  </w:style>
  <w:style w:type="paragraph" w:styleId="Textodebalo">
    <w:name w:val="Balloon Text"/>
    <w:basedOn w:val="Normal"/>
    <w:link w:val="TextodebaloChar"/>
    <w:uiPriority w:val="99"/>
    <w:semiHidden/>
    <w:unhideWhenUsed/>
    <w:rsid w:val="00317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706A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FF45CE"/>
    <w:rPr>
      <w:rFonts w:ascii="Arial" w:eastAsiaTheme="majorEastAsia" w:hAnsi="Arial" w:cstheme="majorBidi"/>
      <w:b/>
      <w:bCs/>
      <w:szCs w:val="28"/>
    </w:rPr>
  </w:style>
  <w:style w:type="paragraph" w:styleId="PargrafodaLista">
    <w:name w:val="List Paragraph"/>
    <w:basedOn w:val="Normal"/>
    <w:uiPriority w:val="34"/>
    <w:qFormat/>
    <w:rsid w:val="00FF45CE"/>
    <w:pPr>
      <w:ind w:left="720"/>
      <w:contextualSpacing/>
    </w:pPr>
    <w:rPr>
      <w:rFonts w:ascii="Arial" w:hAnsi="Arial"/>
    </w:rPr>
  </w:style>
  <w:style w:type="character" w:styleId="Hyperlink">
    <w:name w:val="Hyperlink"/>
    <w:basedOn w:val="Fontepargpadro"/>
    <w:uiPriority w:val="99"/>
    <w:unhideWhenUsed/>
    <w:rsid w:val="00FF45CE"/>
    <w:rPr>
      <w:color w:val="0563C1" w:themeColor="hyperlink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FF45CE"/>
    <w:pPr>
      <w:tabs>
        <w:tab w:val="left" w:pos="426"/>
        <w:tab w:val="right" w:leader="dot" w:pos="9061"/>
      </w:tabs>
      <w:spacing w:after="100"/>
    </w:pPr>
    <w:rPr>
      <w:rFonts w:ascii="Arial" w:hAnsi="Arial"/>
    </w:rPr>
  </w:style>
  <w:style w:type="table" w:styleId="Tabelacomgrade">
    <w:name w:val="Table Grid"/>
    <w:basedOn w:val="Tabelanormal"/>
    <w:uiPriority w:val="39"/>
    <w:rsid w:val="00FF4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D56C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D56CA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orpodetexto">
    <w:name w:val="Body Text"/>
    <w:basedOn w:val="Normal"/>
    <w:link w:val="CorpodetextoChar"/>
    <w:rsid w:val="00D56CA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D56CA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D56CA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56CA7"/>
    <w:pPr>
      <w:spacing w:before="120" w:after="120" w:line="240" w:lineRule="auto"/>
      <w:jc w:val="both"/>
    </w:pPr>
    <w:rPr>
      <w:rFonts w:ascii="Arial" w:hAnsi="Arial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56CA7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cge.pb.gov.br" TargetMode="External"/><Relationship Id="rId1" Type="http://schemas.openxmlformats.org/officeDocument/2006/relationships/hyperlink" Target="http://www.cge.pb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378E2-CC05-4DB2-8BBF-53D14664D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439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Rafaella Teixeira</dc:creator>
  <cp:lastModifiedBy>idea1</cp:lastModifiedBy>
  <cp:revision>14</cp:revision>
  <cp:lastPrinted>2023-02-24T14:12:00Z</cp:lastPrinted>
  <dcterms:created xsi:type="dcterms:W3CDTF">2023-01-25T16:59:00Z</dcterms:created>
  <dcterms:modified xsi:type="dcterms:W3CDTF">2023-04-07T15:34:00Z</dcterms:modified>
</cp:coreProperties>
</file>